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Målgruppebrief for B2B salg</w:t>
      </w:r>
    </w:p>
    <w:p>
      <w:r>
        <w:t>Fyll ut sammen med den som skal bruke listen. Begrunn valgene, og skill mellom krav og antakelser. Se eksemplet på side 2 før dere begynner.</w:t>
      </w:r>
    </w:p>
    <w:p>
      <w:pPr>
        <w:spacing w:after="80"/>
      </w:pPr>
      <w:r>
        <w:rPr>
          <w:color w:val="556052"/>
        </w:rPr>
        <w:t>Bedrift og ansvarlig: [Skriv her]     Dato: [Skriv her]</w:t>
      </w:r>
    </w:p>
    <w:p>
      <w:pPr>
        <w:pStyle w:val="Heading1"/>
      </w:pPr>
      <w:r>
        <w:t>1  Hva selger dere og hvilket problem løser det</w:t>
      </w:r>
    </w:p>
    <w:p>
      <w:pPr>
        <w:spacing w:after="240"/>
      </w:pPr>
      <w:r>
        <w:rPr>
          <w:color w:val="556052"/>
        </w:rPr>
        <w:t>[Beskriv produktet og problemet kunden får løst]</w:t>
      </w:r>
    </w:p>
    <w:p>
      <w:pPr>
        <w:pStyle w:val="Heading1"/>
      </w:pPr>
      <w:r>
        <w:t>2  Hvilke kunder ønsker dere flere av og hvorfor</w:t>
      </w:r>
    </w:p>
    <w:p>
      <w:r>
        <w:rPr>
          <w:color w:val="556052"/>
          <w:sz w:val="18"/>
        </w:rPr>
        <w:t>Nevn 2-3 eksempler. Bruk aktivitet og behov, ikke bare størrelse og bransje.</w:t>
      </w:r>
    </w:p>
    <w:p>
      <w:pPr>
        <w:spacing w:after="240"/>
      </w:pPr>
      <w:r>
        <w:rPr>
          <w:color w:val="556052"/>
        </w:rPr>
        <w:t>[Kunder eller kundetyper og hva som gjør dem relevante]</w:t>
      </w:r>
    </w:p>
    <w:p>
      <w:pPr>
        <w:pStyle w:val="Heading1"/>
      </w:pPr>
      <w:r>
        <w:t>3  Skill mellom krav prioritering og det som må avklares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3969"/>
        <w:gridCol w:w="3969"/>
      </w:tblGrid>
      <w:tr>
        <w:trPr>
          <w:cantSplit/>
          <w:tblHeader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0F1ED"/>
          </w:tcPr>
          <w:p>
            <w:pPr>
              <w:spacing w:after="40" w:before="40"/>
            </w:pPr>
            <w:r>
              <w:rPr>
                <w:b/>
                <w:sz w:val="18"/>
              </w:rPr>
              <w:t>Nivå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0F1ED"/>
          </w:tcPr>
          <w:p>
            <w:pPr>
              <w:spacing w:after="40" w:before="40"/>
            </w:pPr>
            <w:r>
              <w:rPr>
                <w:b/>
                <w:sz w:val="18"/>
              </w:rPr>
              <w:t>Kriterium eller spørsmål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0F1ED"/>
          </w:tcPr>
          <w:p>
            <w:pPr>
              <w:spacing w:after="40" w:before="40"/>
            </w:pPr>
            <w:r>
              <w:rPr>
                <w:b/>
                <w:sz w:val="18"/>
              </w:rPr>
              <w:t>Hvorfor det er relevant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Må være oppfylt</w:t>
              <w:br/>
              <w:t>Avgrenser utvalget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Ønskelig</w:t>
              <w:br/>
              <w:t>Gir prioritet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Må undersøkes</w:t>
              <w:br/>
              <w:t>Avklares senere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</w:tr>
    </w:tbl>
    <w:p>
      <w:pPr>
        <w:spacing w:after="100" w:line="40" w:lineRule="exact"/>
      </w:pPr>
    </w:p>
    <w:p>
      <w:pPr>
        <w:pStyle w:val="Heading1"/>
      </w:pPr>
      <w:r>
        <w:t>4  Hvem skal holdes utenfor</w:t>
      </w:r>
    </w:p>
    <w:p>
      <w:pPr>
        <w:spacing w:after="240"/>
      </w:pPr>
      <w:r>
        <w:rPr>
          <w:color w:val="556052"/>
        </w:rPr>
        <w:t>[Bedrifter som skal holdes utenfor og hvorfor]</w:t>
      </w:r>
    </w:p>
    <w:p>
      <w:pPr>
        <w:pStyle w:val="Heading1"/>
      </w:pPr>
      <w:r>
        <w:t>5  Hvilke opplysninger og hvilket format trenger dere</w:t>
      </w:r>
    </w:p>
    <w:p>
      <w:r>
        <w:rPr>
          <w:color w:val="556052"/>
          <w:sz w:val="18"/>
        </w:rPr>
        <w:t>Velg kontaktkanal først. Vurder telefon/mobil, e-post, daglig leder og nøkkeltall med regnskapsår. Avklar kontaktdekning, foretak/avdeling og Excel/CSV/CRM.</w:t>
      </w:r>
    </w:p>
    <w:p>
      <w:pPr>
        <w:spacing w:after="200"/>
      </w:pPr>
      <w:r>
        <w:rPr>
          <w:color w:val="556052"/>
        </w:rPr>
        <w:t>[Kontaktkanal, ønskede felt, dekning, enhetstype og filformat]</w:t>
      </w:r>
    </w:p>
    <w:p>
      <w:r>
        <w:rPr>
          <w:color w:val="556052"/>
          <w:sz w:val="18"/>
        </w:rPr>
        <w:t>Erstatt tekst i hakeparenteser med egne svar. Feltene kan utvides. Lagre en egen kopi.</w:t>
      </w:r>
    </w:p>
    <w:p>
      <w:r>
        <w:br w:type="page"/>
      </w:r>
    </w:p>
    <w:p>
      <w:pPr>
        <w:pStyle w:val="Title"/>
      </w:pPr>
      <w:r>
        <w:t>Fra bred bransje til relevant utvalg</w:t>
      </w:r>
    </w:p>
    <w:p>
      <w:r>
        <w:t>Fiktivt eksempel: En leverandør av produksjonsplanlegging vil nå bedrifter som bruker mye tid på å koordinere ordre, maskiner og bemanning.</w:t>
      </w:r>
    </w:p>
    <w:p>
      <w:pPr>
        <w:pStyle w:val="Heading1"/>
      </w:pPr>
      <w:r>
        <w:t>Utgangspunktet</w:t>
      </w:r>
    </w:p>
    <w:p>
      <w:r>
        <w:t>«Industribedrifter med 20-100 ansatte» beskriver et marked. Leverandøren tar utgangspunkt i kunder med egen ordreproduksjon og mange omstillinger. Det gir følgende arbeidshypotese:</w:t>
      </w:r>
    </w:p>
    <w:p>
      <w:pPr>
        <w:pStyle w:val="Heading1"/>
      </w:pPr>
      <w:r>
        <w:t>Må være oppfylt</w:t>
      </w:r>
    </w:p>
    <w:p>
      <w:r>
        <w:t>Metallvareprodusenter med egen produksjon. Norge, først Østlandet. 20-100 ansatte. Ett foretak per rad.</w:t>
      </w:r>
    </w:p>
    <w:p>
      <w:r>
        <w:rPr>
          <w:color w:val="556052"/>
          <w:sz w:val="18"/>
        </w:rPr>
        <w:t>Begrunnelse: Egen produksjon gjør planleggingsproblemet relevant. Område og størrelse følger leverandørens kapasitet og erfaring. Næringskode alene bekrefter ikke aktiviteten.</w:t>
      </w:r>
    </w:p>
    <w:p>
      <w:pPr>
        <w:pStyle w:val="Heading1"/>
      </w:pPr>
      <w:r>
        <w:t>Ønskelig</w:t>
      </w:r>
    </w:p>
    <w:p>
      <w:r>
        <w:t>Økende driftsinntekter over to sammenlignbare regnskapsår. Se også utviklingen i driftsmargin.</w:t>
      </w:r>
    </w:p>
    <w:p>
      <w:r>
        <w:rPr>
          <w:color w:val="556052"/>
          <w:sz w:val="18"/>
        </w:rPr>
        <w:t>Begrunnelse: Mer volum kan øke behovet for planlegging. Fallende margin gir et spørsmål å undersøke. Ingen av delene bekrefter behov eller budsjett.</w:t>
      </w:r>
    </w:p>
    <w:p>
      <w:pPr>
        <w:pStyle w:val="Heading1"/>
      </w:pPr>
      <w:r>
        <w:t>Må undersøkes</w:t>
      </w:r>
    </w:p>
    <w:p>
      <w:r>
        <w:t>Hvordan planlegges produksjonen i dag? Hvor oppstår flaskehalsene? Hvem eier problemet?</w:t>
      </w:r>
    </w:p>
    <w:p>
      <w:r>
        <w:rPr>
          <w:color w:val="556052"/>
          <w:sz w:val="18"/>
        </w:rPr>
        <w:t>Begrunnelse: Dagens system, arbeidsmåte og kjøpsvilje kan ikke utledes fra regnskapet. Avklares før en bedrift regnes som en salgsmulighet.</w:t>
      </w:r>
    </w:p>
    <w:p>
      <w:pPr>
        <w:pStyle w:val="Heading1"/>
      </w:pPr>
      <w:r>
        <w:t>Hold utenfor</w:t>
      </w:r>
    </w:p>
    <w:p>
      <w:r>
        <w:t>Eksisterende kunder, rene grossister og foretak uten egen produksjon holdes utenfor. Manglende regnskap betyr ikke automatisk at bedriften er irrelevant.</w:t>
      </w:r>
    </w:p>
    <w:p>
      <w:pPr>
        <w:pStyle w:val="Heading1"/>
      </w:pPr>
      <w:r>
        <w:t>Kontakt og leveranse</w:t>
      </w:r>
    </w:p>
    <w:p>
      <w:r>
        <w:t>Vi skal ringe. Vi ønsker organisasjonsnummer, virksomhetsnavn, nettsted, registrert telefon/mobil, navn på daglig leder og driftsinntekter og driftsmargin med regnskapsår. Avklar dekning og leveranse i Excel.</w:t>
      </w:r>
    </w:p>
    <w:p>
      <w:r>
        <w:rPr>
          <w:color w:val="556052"/>
          <w:sz w:val="18"/>
        </w:rPr>
        <w:t>Viktig avklaring: Registrert telefon kan være sentralbord eller mobil. Navn på daglig leder bekrefter ikke at nummeret går direkte til vedkommende.</w:t>
      </w:r>
    </w:p>
    <w:p>
      <w:r>
        <w:br w:type="page"/>
      </w:r>
    </w:p>
    <w:p>
      <w:pPr>
        <w:pStyle w:val="Title"/>
      </w:pPr>
      <w:r>
        <w:t>Plan for første utvalg</w:t>
      </w:r>
    </w:p>
    <w:p>
      <w:r>
        <w:t>Bestem hvem som følger opp, og hva dere vil lære før dere øker volumet. Et godt utvalg må også passe tiden salgsteamet faktisk har.</w:t>
      </w:r>
    </w:p>
    <w:p>
      <w:pPr>
        <w:pStyle w:val="Heading1"/>
      </w:pPr>
      <w:r>
        <w:t>1  Tilpass volumet til kapasiteten</w:t>
      </w:r>
    </w:p>
    <w:p>
      <w:r>
        <w:t>Tell nye bedrifter dere rekker å undersøke og følge opp, ikke antall anrop. Ta høyde for videre oppfølging av dem dere allerede har kontaktet.</w:t>
      </w:r>
    </w:p>
    <w:p>
      <w:pPr>
        <w:spacing w:after="200"/>
      </w:pPr>
      <w:r>
        <w:rPr>
          <w:color w:val="556052"/>
        </w:rPr>
        <w:t>Nye bedrifter per uke [   ] × antall uker [   ] = første utvalg [   ]</w:t>
      </w:r>
    </w:p>
    <w:p>
      <w:r>
        <w:rPr>
          <w:color w:val="556052"/>
          <w:sz w:val="18"/>
        </w:rPr>
        <w:t>Regn ut selv. Eksempel: 20 nye bedrifter per uke × 2 uker = 40 bedrifter.</w:t>
      </w:r>
    </w:p>
    <w:p>
      <w:pPr>
        <w:pStyle w:val="Heading1"/>
      </w:pPr>
      <w:r>
        <w:t>2  Avtal den første kontrollen</w:t>
      </w:r>
    </w:p>
    <w:p>
      <w:pPr>
        <w:spacing w:after="200"/>
      </w:pPr>
      <w:r>
        <w:rPr>
          <w:color w:val="556052"/>
        </w:rPr>
        <w:t>Ansvarlig og dato: [Skriv her]</w:t>
        <w:br/>
        <w:t>Antall bedrifter som vurderes først: [Skriv her]</w:t>
      </w:r>
    </w:p>
    <w:p>
      <w:r>
        <w:rPr>
          <w:color w:val="556052"/>
          <w:sz w:val="18"/>
        </w:rPr>
        <w:t>I eksemplet: To selgere kan hver undersøke og følge opp 10 nye bedrifter per uke. Over to uker gir det kapasitet til 40 bedrifter. Først vurderer salgsleder 10 av dem for å fange opp feil aktivitet og manglende kontaktvei.</w:t>
      </w:r>
    </w:p>
    <w:p>
      <w:pPr>
        <w:pStyle w:val="Heading1"/>
      </w:pPr>
      <w:r>
        <w:t>3  Skriv ned årsaken før dere endrer kriteriene</w:t>
      </w:r>
    </w:p>
    <w:p>
      <w:r>
        <w:t>Vurder relevans og kontaktgrunnlag hver for seg. Manglende svar er ikke alene et tegn på feil målgruppe.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3912"/>
        <w:gridCol w:w="3628"/>
      </w:tblGrid>
      <w:tr>
        <w:trPr>
          <w:cantSplit/>
          <w:tblHeader/>
        </w:trPr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0F1ED"/>
          </w:tcPr>
          <w:p>
            <w:pPr>
              <w:spacing w:after="40" w:before="40"/>
            </w:pPr>
            <w:r>
              <w:rPr>
                <w:b/>
                <w:sz w:val="18"/>
              </w:rPr>
              <w:t>Bedrift eller orgnr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0F1ED"/>
          </w:tcPr>
          <w:p>
            <w:pPr>
              <w:spacing w:after="40" w:before="40"/>
            </w:pPr>
            <w:r>
              <w:rPr>
                <w:b/>
                <w:sz w:val="18"/>
              </w:rPr>
              <w:t>Hva fant vi og hvorfor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0F1ED"/>
          </w:tcPr>
          <w:p>
            <w:pPr>
              <w:spacing w:after="40" w:before="40"/>
            </w:pPr>
            <w:r>
              <w:rPr>
                <w:b/>
                <w:sz w:val="18"/>
              </w:rPr>
              <w:t>Endring i neste utvalg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  <w:br/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  <w:br/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[Skriv her]</w:t>
            </w:r>
          </w:p>
        </w:tc>
      </w:tr>
    </w:tbl>
    <w:p>
      <w:pPr>
        <w:spacing w:after="100" w:line="40" w:lineRule="exact"/>
      </w:pPr>
    </w:p>
    <w:p>
      <w:r>
        <w:rPr>
          <w:color w:val="556052"/>
          <w:sz w:val="18"/>
        </w:rPr>
        <w:t>Hvis flere viser seg å være grossister, avgrenses aktiviteten bedre. Hvis bedriftene passer, men riktig rolle er vanskelig å nå, justeres kontaktgrunnlaget. Ikke snevr inn hele målgruppen av den grunn.</w:t>
      </w:r>
    </w:p>
    <w:p>
      <w:pPr>
        <w:pStyle w:val="Heading1"/>
      </w:pPr>
      <w:r>
        <w:t>4  Bli enige om neste steg</w:t>
      </w:r>
    </w:p>
    <w:p>
      <w:pPr>
        <w:spacing w:after="200"/>
      </w:pPr>
      <w:r>
        <w:rPr>
          <w:color w:val="556052"/>
        </w:rPr>
        <w:t>[Neste steg, ansvarlig og tidspunkt]</w:t>
      </w:r>
    </w:p>
    <w:p>
      <w:r>
        <w:t xml:space="preserve">Klar for å gjøre kriteriene til et utvalg? </w:t>
      </w:r>
      <w:hyperlink r:id="rId11">
        <w:r>
          <w:rPr>
            <w:u w:val="single"/>
          </w:rPr>
          <w:t>Bygg målgruppe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794" w:left="90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052"/>
        <w:sz w:val="16"/>
      </w:rPr>
      <w:t>Markedsdata  /  Målgruppebrief  /  Oktober 2026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6"/>
      </w:rPr>
      <w:t>MARKEDSDATA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rkedsdata.no/bygg-malgrup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Målgruppebrief for B2B prospektering</dc:title>
  <dc:subject>Arbeidsdokument med eksempel og plan for første utvalg</dc:subject>
  <dc:creator>Markedsdata</dc:creator>
  <cp:keywords>målgruppebrief, B2B, prospektlister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